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ascii="Heiti SC Medium" w:hAnsi="Heiti SC Medium" w:eastAsia="Heiti SC Medium" w:cs="Heiti SC Medium"/>
          <w:b/>
          <w:bCs/>
          <w:color w:val="auto"/>
          <w:sz w:val="32"/>
          <w:szCs w:val="32"/>
          <w:lang w:eastAsia="zh-Hans"/>
        </w:rPr>
      </w:pPr>
      <w:bookmarkStart w:id="0" w:name="_GoBack"/>
      <w:bookmarkEnd w:id="0"/>
      <w:r>
        <w:rPr>
          <w:rFonts w:hint="eastAsia" w:ascii="Heiti SC Medium" w:hAnsi="Heiti SC Medium" w:eastAsia="Heiti SC Medium" w:cs="Heiti SC Medium"/>
          <w:b/>
          <w:bCs/>
          <w:color w:val="auto"/>
          <w:sz w:val="32"/>
          <w:szCs w:val="32"/>
          <w:lang w:eastAsia="zh-Hans"/>
        </w:rPr>
        <w:t>附  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Hans"/>
        </w:rPr>
        <w:t>202</w:t>
      </w:r>
      <w:r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eastAsia="zh-Hans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Hans"/>
        </w:rPr>
        <w:t>年度河南省科普讲解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Hans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Hans"/>
        </w:rPr>
        <w:t>暨全国科普讲解大赛选拔赛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Hans"/>
        </w:rPr>
        <w:t>获奖名单</w:t>
      </w:r>
    </w:p>
    <w:p>
      <w:pPr>
        <w:pStyle w:val="9"/>
        <w:ind w:left="2940"/>
        <w:textAlignment w:val="baseline"/>
        <w:rPr>
          <w:color w:val="auto"/>
          <w:lang w:eastAsia="zh-Hans"/>
        </w:rPr>
      </w:pPr>
    </w:p>
    <w:p>
      <w:pPr>
        <w:ind w:firstLine="641" w:firstLineChars="200"/>
        <w:jc w:val="center"/>
        <w:textAlignment w:val="baseline"/>
        <w:rPr>
          <w:rFonts w:hint="eastAsia" w:ascii="Heiti SC Medium" w:hAnsi="Heiti SC Medium" w:eastAsia="Heiti SC Medium" w:cs="Heiti SC Medium"/>
          <w:b/>
          <w:bCs w:val="0"/>
          <w:color w:val="auto"/>
          <w:sz w:val="32"/>
          <w:szCs w:val="32"/>
        </w:rPr>
      </w:pPr>
      <w:r>
        <w:rPr>
          <w:rFonts w:hint="eastAsia" w:ascii="Heiti SC Medium" w:hAnsi="Heiti SC Medium" w:eastAsia="Heiti SC Medium" w:cs="Heiti SC Medium"/>
          <w:b/>
          <w:bCs w:val="0"/>
          <w:color w:val="auto"/>
          <w:sz w:val="32"/>
          <w:szCs w:val="32"/>
        </w:rPr>
        <w:t>成年组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金奖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刘一丁  河南省科学技术馆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燕  雨  河南省科学技术馆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栗艺文  河南交通投资集团中天高新智能科技股份</w:t>
      </w:r>
    </w:p>
    <w:p>
      <w:pPr>
        <w:pStyle w:val="9"/>
        <w:ind w:left="0" w:leftChars="0" w:firstLine="1920" w:firstLineChars="6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有限公司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一等奖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张丹丹  三门峡市气象局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高文欣  郑州科学技术馆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吴  越  中国文字博物馆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牛瑛琦  河南自然博物馆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裴梦圆  洛阳博物馆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陈一品  郑州科学技术馆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王  睿  中国文字博物馆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二等奖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余  萍  郑州博物馆</w:t>
      </w:r>
    </w:p>
    <w:p>
      <w:pPr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董贺琴  淅川县移民局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王文龙  郑州科学技术馆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闫  寒  河南省科学技术馆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杨倍乙  网络安全科技馆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黄靖涵  漯河市科技馆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王怡森  河南省计量测试科学研究院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李  雯  南阳市市场监督管理局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刘  佳  郑州市气象局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雷  蕾  商丘市培文小学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三等奖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李勇昭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鹤壁市科技馆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杨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三门峡庙底沟博物馆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李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郑州市第一人民医院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赵真真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济源示范区气象局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阮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安阳航空科普馆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唐静雯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三门峡市公路事业发展中心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张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河南省淮河流域水利事务中心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汪良慧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河南省纤维纺织产品质量监测检验研究院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刘瑞蓉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河南省锅炉压力容器检验技术科学研究院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张志同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洛阳市气象局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优秀奖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刘雅莉  河南交通职业技术学院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晔  河南省科学技术馆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李玉婷  南阳市水利局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李梦涵  河南自然博物馆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静  河南省工业和信息化厅无线电监测中心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程  凡  郑州博物馆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申娟娟  焦作市第二人民医院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博  许昌市科学技术馆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王小迪  济源市科学技术馆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王美卉  郑州地铁集团有限公司运营分公司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谷鑫瑶  河南艺术职业学院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王忆琛  郑州公用事业投资发展集团有限公司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  蕾  安阳市眼科医院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  琳  许昌市科学技术馆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王立云  郑州市疾病预防控制中心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博  镇平县察院小学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王嘉毅  洛阳师范学院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张小敏  平顶山学院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刘意伟  南阳市第三十一小学校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李铮然  河南师范大学生物资源博物馆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最</w:t>
      </w: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佳口才奖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王怡森  河南省计量测试科学研究院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  佳  郑州市气象局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最佳形象奖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刘瑞蓉  河南省锅炉压力容器检验技术科学研究院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张志同  洛阳市气象局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最具人气奖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  雯  南阳市市场监督管理局</w:t>
      </w:r>
    </w:p>
    <w:p>
      <w:pPr>
        <w:ind w:firstLine="641" w:firstLineChars="200"/>
        <w:jc w:val="center"/>
        <w:textAlignment w:val="baseline"/>
        <w:rPr>
          <w:rFonts w:hint="eastAsia" w:ascii="Heiti SC Medium" w:hAnsi="Heiti SC Medium" w:eastAsia="Heiti SC Medium" w:cs="Heiti SC Medium"/>
          <w:b/>
          <w:bCs w:val="0"/>
          <w:color w:val="auto"/>
          <w:sz w:val="32"/>
          <w:szCs w:val="32"/>
        </w:rPr>
      </w:pPr>
      <w:r>
        <w:rPr>
          <w:rFonts w:hint="eastAsia" w:ascii="Heiti SC Medium" w:hAnsi="Heiti SC Medium" w:eastAsia="Heiti SC Medium" w:cs="Heiti SC Medium"/>
          <w:b/>
          <w:bCs w:val="0"/>
          <w:color w:val="auto"/>
          <w:sz w:val="32"/>
          <w:szCs w:val="32"/>
        </w:rPr>
        <w:t>少年组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金奖</w:t>
      </w:r>
    </w:p>
    <w:p>
      <w:pPr>
        <w:ind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许  桐  洛阳市第二外国语学校涧西小学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刘怡萱  洛阳市西工区外国语小学</w:t>
      </w:r>
    </w:p>
    <w:p>
      <w:pPr>
        <w:ind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娄益铭  新乡市育才小学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一等奖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张诗琦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郑州市中原区秦岭路小学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海天悦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河南农业大学附属中学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马凯文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周口市文昌小学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王一晓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南阳市第十五小学校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王  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新乡市新区小学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李矜瑶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郑州市中原区建设路小学</w:t>
      </w:r>
    </w:p>
    <w:p>
      <w:pPr>
        <w:pStyle w:val="9"/>
        <w:ind w:left="0" w:leftChars="0" w:firstLine="640" w:firstLineChars="200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张  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新乡市红旗区和平路小学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二等奖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柏浩哲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安阳市三官庙小学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贾胤钊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新乡市新区小学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闫启辰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驻马店实验小学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靳啸宇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新乡高新技术产业开发区道清路小学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王浩哲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新乡市外国语小学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王泓淼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信阳市第九中学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赵佳韵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新乡市平原外国语学校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陈睿熙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周口市六一路小学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刘通辙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河南省第二实验中学小学部</w:t>
      </w:r>
    </w:p>
    <w:p>
      <w:pPr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郭子娇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郑州市中原区工人路小学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三等奖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李婉怡  驻马店市第八小学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谷明垒  郑州市郑东新区河南大学附属学校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裴恬锐  三门峡市外国语小学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刘谨图  新乡市牧野区陵园小学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李沄锟  三门峡市外国语高中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何路得  洛阳市涧西区英语学校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胡晓桐  郑州市郑东新区河南大学附属学校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牛之谦  洛阳市涧西区景华实验小学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优秀奖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张家华  新乡市牧野区陵园小学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朱艺嘉  周口市文昌小学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王子骞  南阳市实验学校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罗允宏  三门峡市第二中学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吴芊熠  安阳市自由路小学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姜盛霖  新乡市新区小学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关昕羿  濮阳市实验小学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董佳函  辉县市常村镇中心学校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董泳灿  郑州市中原区锦艺小学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王琰婷  周口市第四初级中学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徐嘉柠  洛阳市涧西区实验小学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邱子腾  郑州市中原区锦艺小学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盛诗涵  南阳市第三十一小学校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马浩博  鹤壁市淇滨区天山小学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陈奕伊  安阳市建安小学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张欣婷  郑州航空港区实验学校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李慕尧  郑州市中原区锦艺小学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杜睦阳  郑州市二七区汝河路小学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郭伊诺  郑州市管城回族区创新街花溪小学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陈一乐  鹤壁市淇滨小学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最</w:t>
      </w: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佳口才</w:t>
      </w: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CN"/>
        </w:rPr>
        <w:t>奖</w:t>
      </w:r>
    </w:p>
    <w:p>
      <w:pPr>
        <w:ind w:left="630" w:leftChars="300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王泓淼  信阳市第九中学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  瑶  新乡市新区小学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最佳形象奖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  琼  新乡市红旗区和平路小学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王一晓  南阳市第十五小学校</w:t>
      </w:r>
    </w:p>
    <w:p>
      <w:pPr>
        <w:ind w:firstLine="640" w:firstLineChars="200"/>
        <w:textAlignment w:val="baseline"/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</w:pPr>
      <w:r>
        <w:rPr>
          <w:rFonts w:hint="eastAsia" w:ascii="Heiti SC Medium" w:hAnsi="Heiti SC Medium" w:eastAsia="Heiti SC Medium" w:cs="Heiti SC Medium"/>
          <w:b w:val="0"/>
          <w:bCs/>
          <w:color w:val="auto"/>
          <w:sz w:val="32"/>
          <w:szCs w:val="32"/>
          <w:lang w:val="en-US" w:eastAsia="zh-Hans"/>
        </w:rPr>
        <w:t>最具人气奖</w:t>
      </w:r>
    </w:p>
    <w:p>
      <w:pPr>
        <w:ind w:left="630" w:left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李婉怡  驻马店市第八小学</w:t>
      </w:r>
    </w:p>
    <w:p>
      <w:pPr>
        <w:ind w:firstLine="641" w:firstLineChars="200"/>
        <w:textAlignment w:val="baseline"/>
        <w:rPr>
          <w:rFonts w:hint="eastAsia" w:ascii="Heiti SC Medium" w:hAnsi="Heiti SC Medium" w:eastAsia="Heiti SC Medium" w:cs="Heiti SC Medium"/>
          <w:b/>
          <w:color w:val="auto"/>
          <w:sz w:val="32"/>
          <w:szCs w:val="32"/>
          <w:lang w:eastAsia="zh-Hans"/>
        </w:rPr>
      </w:pPr>
    </w:p>
    <w:p>
      <w:pPr>
        <w:ind w:firstLine="641" w:firstLineChars="200"/>
        <w:textAlignment w:val="baseline"/>
        <w:rPr>
          <w:rFonts w:hint="eastAsia" w:ascii="Heiti SC Medium" w:hAnsi="Heiti SC Medium" w:eastAsia="Heiti SC Medium" w:cs="Heiti SC Medium"/>
          <w:b/>
          <w:color w:val="auto"/>
          <w:sz w:val="32"/>
          <w:szCs w:val="32"/>
          <w:lang w:eastAsia="zh-Hans"/>
        </w:rPr>
      </w:pPr>
    </w:p>
    <w:p>
      <w:pPr>
        <w:ind w:firstLine="641" w:firstLineChars="200"/>
        <w:jc w:val="center"/>
        <w:textAlignment w:val="baseline"/>
        <w:rPr>
          <w:rFonts w:ascii="Heiti SC Medium" w:hAnsi="Heiti SC Medium" w:eastAsia="Heiti SC Medium" w:cs="Heiti SC Medium"/>
          <w:b/>
          <w:color w:val="auto"/>
          <w:sz w:val="32"/>
          <w:szCs w:val="32"/>
          <w:lang w:eastAsia="zh-Hans"/>
        </w:rPr>
      </w:pPr>
      <w:r>
        <w:rPr>
          <w:rFonts w:hint="eastAsia" w:ascii="Heiti SC Medium" w:hAnsi="Heiti SC Medium" w:eastAsia="Heiti SC Medium" w:cs="Heiti SC Medium"/>
          <w:b/>
          <w:color w:val="auto"/>
          <w:sz w:val="32"/>
          <w:szCs w:val="32"/>
          <w:lang w:eastAsia="zh-Hans"/>
        </w:rPr>
        <w:t>优秀组织奖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  <w:t>河南省科学技术协会科普部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河南省工业和信息化厅技术创新处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  <w:t>河南省自然资源厅科技与对外合作处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河南省交通运输厅科技处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河南省水利厅科技与对外合作处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  <w:t>河南省卫生健康委员会宣传处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  <w:t>河南省市场监督管理局科技和财务处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Hans"/>
        </w:rPr>
        <w:t>河南省气象局科技与预报处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郑州市科学技术局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洛阳市科学技术局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安阳市科学技术局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鹤壁市科学技术局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新乡市科学技术局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漯河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三门峡市科学技术局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南阳市科学技术局</w:t>
      </w:r>
    </w:p>
    <w:p>
      <w:pPr>
        <w:pStyle w:val="2"/>
        <w:ind w:left="0" w:leftChars="0" w:firstLine="640" w:firstLineChars="200"/>
        <w:rPr>
          <w:rFonts w:hint="eastAsia" w:hAnsi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hAnsi="仿宋_GB2312" w:cs="仿宋_GB2312"/>
          <w:color w:val="auto"/>
          <w:sz w:val="32"/>
          <w:szCs w:val="32"/>
          <w:lang w:val="en-US" w:eastAsia="zh-Hans"/>
        </w:rPr>
        <w:t>商丘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市科学技术局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信阳市科学技术局</w:t>
      </w:r>
    </w:p>
    <w:p>
      <w:pPr>
        <w:pStyle w:val="2"/>
        <w:ind w:left="0" w:leftChars="0" w:firstLine="640" w:firstLineChars="200"/>
        <w:rPr>
          <w:rFonts w:hint="eastAsia" w:hAnsi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hAnsi="仿宋_GB2312" w:cs="仿宋_GB2312"/>
          <w:color w:val="auto"/>
          <w:sz w:val="32"/>
          <w:szCs w:val="32"/>
          <w:lang w:val="en-US" w:eastAsia="zh-Hans"/>
        </w:rPr>
        <w:t>周口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驻马店市科学技术局</w:t>
      </w: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济源产城融合示范区工业和科技创新委员会</w:t>
      </w:r>
    </w:p>
    <w:p>
      <w:pPr>
        <w:pStyle w:val="2"/>
        <w:ind w:firstLine="960" w:firstLineChars="3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lang w:val="en-US" w:eastAsia="zh-Hans"/>
        </w:rPr>
        <w:t>河南省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科学技术馆</w:t>
      </w:r>
    </w:p>
    <w:p>
      <w:pPr>
        <w:pStyle w:val="2"/>
        <w:ind w:firstLine="960" w:firstLineChars="300"/>
        <w:rPr>
          <w:rFonts w:hint="eastAsia"/>
          <w:color w:val="auto"/>
          <w:lang w:val="en-US" w:eastAsia="zh-Hans"/>
        </w:rPr>
      </w:pPr>
      <w:r>
        <w:rPr>
          <w:rFonts w:hint="eastAsia"/>
          <w:color w:val="auto"/>
          <w:lang w:val="en-US" w:eastAsia="zh-Hans"/>
        </w:rPr>
        <w:t>河南交通投资集团中天高新智能科技股份有限公司</w:t>
      </w:r>
    </w:p>
    <w:p>
      <w:pPr>
        <w:pStyle w:val="2"/>
        <w:ind w:firstLine="960" w:firstLineChars="300"/>
        <w:rPr>
          <w:rFonts w:hint="eastAsia"/>
          <w:color w:val="auto"/>
          <w:lang w:val="en-US" w:eastAsia="zh-Hans"/>
        </w:rPr>
      </w:pPr>
      <w:r>
        <w:rPr>
          <w:rFonts w:hint="eastAsia"/>
          <w:color w:val="auto"/>
          <w:lang w:val="en-US" w:eastAsia="zh-Hans"/>
        </w:rPr>
        <w:t>洛阳市第二外国语学校涧西小学</w:t>
      </w:r>
    </w:p>
    <w:p>
      <w:pPr>
        <w:pStyle w:val="2"/>
        <w:ind w:firstLine="960" w:firstLineChars="300"/>
        <w:rPr>
          <w:rFonts w:hint="eastAsia"/>
          <w:color w:val="auto"/>
          <w:lang w:val="en-US" w:eastAsia="zh-Hans"/>
        </w:rPr>
      </w:pPr>
      <w:r>
        <w:rPr>
          <w:rFonts w:hint="eastAsia"/>
          <w:color w:val="auto"/>
          <w:lang w:val="en-US" w:eastAsia="zh-Hans"/>
        </w:rPr>
        <w:t>洛阳市西工区外国语小学</w:t>
      </w:r>
    </w:p>
    <w:p>
      <w:pPr>
        <w:pStyle w:val="2"/>
        <w:ind w:firstLine="960" w:firstLineChars="300"/>
        <w:rPr>
          <w:rFonts w:hint="eastAsia"/>
          <w:color w:val="auto"/>
          <w:lang w:val="en-US" w:eastAsia="zh-Hans"/>
        </w:rPr>
      </w:pPr>
      <w:r>
        <w:rPr>
          <w:rFonts w:hint="eastAsia"/>
          <w:color w:val="auto"/>
          <w:lang w:val="en-US" w:eastAsia="zh-Hans"/>
        </w:rPr>
        <w:t>新乡市育才小学</w:t>
      </w:r>
    </w:p>
    <w:p>
      <w:pPr>
        <w:pStyle w:val="2"/>
        <w:rPr>
          <w:rFonts w:hint="default"/>
          <w:color w:val="auto"/>
          <w:lang w:val="en-US" w:eastAsia="zh-Hans"/>
        </w:rPr>
      </w:pP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</w:p>
    <w:p>
      <w:pPr>
        <w:pStyle w:val="9"/>
        <w:ind w:left="0" w:leftChars="0" w:firstLine="640" w:firstLineChars="200"/>
        <w:textAlignment w:val="baseline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Heiti SC Medium">
    <w:altName w:val="hakuyoxingshu7000"/>
    <w:panose1 w:val="02000000000000000000"/>
    <w:charset w:val="80"/>
    <w:family w:val="auto"/>
    <w:pitch w:val="default"/>
    <w:sig w:usb0="00000000" w:usb1="00000000" w:usb2="00000000" w:usb3="00000000" w:csb0="0016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5MTA0N2RhMDFhZmM1MjY2ZTJlNDc3OGVlOGI2MTIifQ=="/>
  </w:docVars>
  <w:rsids>
    <w:rsidRoot w:val="00C81745"/>
    <w:rsid w:val="00013E6B"/>
    <w:rsid w:val="000E5882"/>
    <w:rsid w:val="00140C72"/>
    <w:rsid w:val="00192848"/>
    <w:rsid w:val="001F7117"/>
    <w:rsid w:val="002C09FA"/>
    <w:rsid w:val="00305A6A"/>
    <w:rsid w:val="004A27F9"/>
    <w:rsid w:val="00584C5E"/>
    <w:rsid w:val="00A62607"/>
    <w:rsid w:val="00C81745"/>
    <w:rsid w:val="00C84993"/>
    <w:rsid w:val="00D37171"/>
    <w:rsid w:val="00F26851"/>
    <w:rsid w:val="07951973"/>
    <w:rsid w:val="083F07AA"/>
    <w:rsid w:val="0C3E3163"/>
    <w:rsid w:val="124D44D7"/>
    <w:rsid w:val="18C355F7"/>
    <w:rsid w:val="1EF92CEE"/>
    <w:rsid w:val="1F0FFE15"/>
    <w:rsid w:val="1FC252CD"/>
    <w:rsid w:val="25E86E4F"/>
    <w:rsid w:val="2A3239A8"/>
    <w:rsid w:val="2C1D48D0"/>
    <w:rsid w:val="30874C00"/>
    <w:rsid w:val="312A2724"/>
    <w:rsid w:val="324D3698"/>
    <w:rsid w:val="33457781"/>
    <w:rsid w:val="362A1B86"/>
    <w:rsid w:val="39246D8E"/>
    <w:rsid w:val="3D7F9DE5"/>
    <w:rsid w:val="402E479E"/>
    <w:rsid w:val="43DE3EBD"/>
    <w:rsid w:val="4C8449C7"/>
    <w:rsid w:val="531423AB"/>
    <w:rsid w:val="565F41C4"/>
    <w:rsid w:val="5CF52B57"/>
    <w:rsid w:val="63F27673"/>
    <w:rsid w:val="76123E95"/>
    <w:rsid w:val="762B73A9"/>
    <w:rsid w:val="77DC4DFE"/>
    <w:rsid w:val="77EA04B2"/>
    <w:rsid w:val="79A31741"/>
    <w:rsid w:val="7BFFDC07"/>
    <w:rsid w:val="7FEFACFD"/>
    <w:rsid w:val="EF9F90F9"/>
    <w:rsid w:val="EFF6E4B7"/>
    <w:rsid w:val="FD794131"/>
    <w:rsid w:val="FEFF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left="-359" w:leftChars="-171" w:firstLine="420" w:firstLineChars="200"/>
      <w:textAlignment w:val="baseline"/>
    </w:pPr>
    <w:rPr>
      <w:rFonts w:ascii="仿宋_GB2312" w:hAnsi="Calibri" w:eastAsia="仿宋_GB2312"/>
      <w:sz w:val="32"/>
      <w:szCs w:val="24"/>
    </w:rPr>
  </w:style>
  <w:style w:type="paragraph" w:customStyle="1" w:styleId="3">
    <w:name w:val="BodyTextIndent"/>
    <w:basedOn w:val="1"/>
    <w:qFormat/>
    <w:uiPriority w:val="0"/>
    <w:pPr>
      <w:ind w:left="-359" w:leftChars="-171" w:firstLine="675" w:firstLineChars="211"/>
      <w:textAlignment w:val="baseline"/>
    </w:pPr>
    <w:rPr>
      <w:rFonts w:ascii="仿宋_GB2312" w:eastAsia="仿宋_GB2312"/>
      <w:sz w:val="32"/>
      <w:szCs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索引 81"/>
    <w:basedOn w:val="1"/>
    <w:next w:val="1"/>
    <w:qFormat/>
    <w:uiPriority w:val="0"/>
    <w:pPr>
      <w:ind w:left="1400" w:leftChars="14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2114</Words>
  <Characters>2137</Characters>
  <Lines>19</Lines>
  <Paragraphs>5</Paragraphs>
  <TotalTime>6</TotalTime>
  <ScaleCrop>false</ScaleCrop>
  <LinksUpToDate>false</LinksUpToDate>
  <CharactersWithSpaces>2446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2022-09-22T09:19:00Z</dcterms:created>
  <dc:creator>744</dc:creator>
  <cp:lastModifiedBy>薛蕾</cp:lastModifiedBy>
  <cp:lastPrinted>2023-07-06T01:31:00Z</cp:lastPrinted>
  <dcterms:modified xsi:type="dcterms:W3CDTF">2023-07-10T02:43:55Z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3A28616C7A9A4ADB87C8D20F26AB8135_13</vt:lpwstr>
  </property>
</Properties>
</file>